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D39C8" w14:textId="77777777" w:rsidR="002A5AF1" w:rsidRPr="002A5AF1" w:rsidRDefault="002A5AF1" w:rsidP="002A5AF1">
      <w:pPr>
        <w:spacing w:after="0" w:line="240" w:lineRule="auto"/>
        <w:jc w:val="center"/>
        <w:outlineLvl w:val="0"/>
        <w:rPr>
          <w:rFonts w:ascii="AvantGarde" w:eastAsia="Times New Roman" w:hAnsi="AvantGarde" w:cs="Arial"/>
          <w:b/>
          <w:bCs/>
          <w:color w:val="425259"/>
          <w:kern w:val="36"/>
          <w:sz w:val="51"/>
          <w:szCs w:val="51"/>
          <w:lang w:val="es-ES" w:eastAsia="es-ES_tradnl"/>
        </w:rPr>
      </w:pPr>
      <w:r w:rsidRPr="002A5AF1">
        <w:rPr>
          <w:rFonts w:ascii="AvantGarde" w:eastAsia="Times New Roman" w:hAnsi="AvantGarde" w:cs="Arial"/>
          <w:b/>
          <w:bCs/>
          <w:color w:val="425259"/>
          <w:kern w:val="36"/>
          <w:sz w:val="51"/>
          <w:szCs w:val="51"/>
          <w:lang w:val="es-ES" w:eastAsia="es-ES_tradnl"/>
        </w:rPr>
        <w:t>Condiciones de Uso</w:t>
      </w:r>
    </w:p>
    <w:p w14:paraId="511E785C" w14:textId="77777777" w:rsidR="002A5AF1" w:rsidRPr="002A5AF1" w:rsidRDefault="002A5AF1" w:rsidP="002A5AF1">
      <w:pPr>
        <w:spacing w:after="450" w:line="360" w:lineRule="atLeast"/>
        <w:rPr>
          <w:rFonts w:ascii="AvantGarde" w:eastAsia="Times New Roman" w:hAnsi="AvantGarde" w:cs="Arial"/>
          <w:color w:val="425259"/>
          <w:sz w:val="24"/>
          <w:szCs w:val="24"/>
          <w:lang w:val="es-ES" w:eastAsia="es-ES_tradnl"/>
        </w:rPr>
      </w:pPr>
      <w:r w:rsidRPr="002A5AF1">
        <w:rPr>
          <w:rFonts w:ascii="AvantGarde" w:eastAsia="Times New Roman" w:hAnsi="AvantGarde" w:cs="Arial"/>
          <w:b/>
          <w:bCs/>
          <w:color w:val="425259"/>
          <w:sz w:val="24"/>
          <w:szCs w:val="24"/>
          <w:lang w:val="es-ES" w:eastAsia="es-ES_tradnl"/>
        </w:rPr>
        <w:t>Actualizado el 4 de noviembre de 2019</w:t>
      </w:r>
    </w:p>
    <w:p w14:paraId="18FC3EEF" w14:textId="77777777" w:rsidR="002A5AF1" w:rsidRPr="002A5AF1" w:rsidRDefault="002A5AF1" w:rsidP="002A5AF1">
      <w:pPr>
        <w:spacing w:after="450" w:line="360" w:lineRule="atLeast"/>
        <w:rPr>
          <w:rFonts w:ascii="AvantGarde" w:eastAsia="Times New Roman" w:hAnsi="AvantGarde" w:cs="Arial"/>
          <w:color w:val="425259"/>
          <w:sz w:val="24"/>
          <w:szCs w:val="24"/>
          <w:lang w:val="es-ES" w:eastAsia="es-ES_tradnl"/>
        </w:rPr>
      </w:pPr>
      <w:r w:rsidRPr="002A5AF1">
        <w:rPr>
          <w:rFonts w:ascii="AvantGarde" w:eastAsia="Times New Roman" w:hAnsi="AvantGarde" w:cs="Arial"/>
          <w:color w:val="425259"/>
          <w:sz w:val="24"/>
          <w:szCs w:val="24"/>
          <w:lang w:val="es-ES" w:eastAsia="es-ES_tradnl"/>
        </w:rPr>
        <w:t>Este sitio web (en adelante denominado, el «</w:t>
      </w:r>
      <w:r w:rsidRPr="002A5AF1">
        <w:rPr>
          <w:rFonts w:ascii="AvantGarde" w:eastAsia="Times New Roman" w:hAnsi="AvantGarde" w:cs="Arial"/>
          <w:b/>
          <w:bCs/>
          <w:color w:val="425259"/>
          <w:sz w:val="24"/>
          <w:szCs w:val="24"/>
          <w:lang w:val="es-ES" w:eastAsia="es-ES_tradnl"/>
        </w:rPr>
        <w:t>Sitio</w:t>
      </w:r>
      <w:r w:rsidRPr="002A5AF1">
        <w:rPr>
          <w:rFonts w:ascii="AvantGarde" w:eastAsia="Times New Roman" w:hAnsi="AvantGarde" w:cs="Arial"/>
          <w:color w:val="425259"/>
          <w:sz w:val="24"/>
          <w:szCs w:val="24"/>
          <w:lang w:val="es-ES" w:eastAsia="es-ES_tradnl"/>
        </w:rPr>
        <w:t>») es propiedad de Laboratorios ViiV Healthcare, S.L., con N.I.F. B80207442, sociedad española con domicilio social en C/ Severo Ochoa, 2 (Parque Tecnológico de Madrid), 28760 – Tres Cantos (Madrid), inscrita en el Registro Mercantil de Madrid, al Tomo 2.666, folio 174, hoja número M-46211, inscripción 63ª de transformación y cambio de denominación (en adelante, «</w:t>
      </w:r>
      <w:r w:rsidRPr="002A5AF1">
        <w:rPr>
          <w:rFonts w:ascii="AvantGarde" w:eastAsia="Times New Roman" w:hAnsi="AvantGarde" w:cs="Arial"/>
          <w:b/>
          <w:bCs/>
          <w:color w:val="425259"/>
          <w:sz w:val="24"/>
          <w:szCs w:val="24"/>
          <w:lang w:val="es-ES" w:eastAsia="es-ES_tradnl"/>
        </w:rPr>
        <w:t>ViiV</w:t>
      </w:r>
      <w:r w:rsidRPr="002A5AF1">
        <w:rPr>
          <w:rFonts w:ascii="AvantGarde" w:eastAsia="Times New Roman" w:hAnsi="AvantGarde" w:cs="Arial"/>
          <w:color w:val="425259"/>
          <w:sz w:val="24"/>
          <w:szCs w:val="24"/>
          <w:lang w:val="es-ES" w:eastAsia="es-ES_tradnl"/>
        </w:rPr>
        <w:t>»). Al hacer uso de este Sitio, usted acepta las presentes condiciones de uso (en adelante, las «</w:t>
      </w:r>
      <w:r w:rsidRPr="002A5AF1">
        <w:rPr>
          <w:rFonts w:ascii="AvantGarde" w:eastAsia="Times New Roman" w:hAnsi="AvantGarde" w:cs="Arial"/>
          <w:b/>
          <w:bCs/>
          <w:color w:val="425259"/>
          <w:sz w:val="24"/>
          <w:szCs w:val="24"/>
          <w:lang w:val="es-ES" w:eastAsia="es-ES_tradnl"/>
        </w:rPr>
        <w:t>Condiciones de Uso</w:t>
      </w:r>
      <w:r w:rsidRPr="002A5AF1">
        <w:rPr>
          <w:rFonts w:ascii="AvantGarde" w:eastAsia="Times New Roman" w:hAnsi="AvantGarde" w:cs="Arial"/>
          <w:color w:val="425259"/>
          <w:sz w:val="24"/>
          <w:szCs w:val="24"/>
          <w:lang w:val="es-ES" w:eastAsia="es-ES_tradnl"/>
        </w:rPr>
        <w:t>»). Si no está de acuerdo, no utilice este Sitio.</w:t>
      </w:r>
    </w:p>
    <w:p w14:paraId="200724AD" w14:textId="77777777" w:rsidR="002A5AF1" w:rsidRPr="002A5AF1" w:rsidRDefault="002A5AF1" w:rsidP="002A5AF1">
      <w:pPr>
        <w:spacing w:after="450" w:line="360" w:lineRule="atLeast"/>
        <w:rPr>
          <w:rFonts w:ascii="AvantGarde" w:eastAsia="Times New Roman" w:hAnsi="AvantGarde" w:cs="Arial"/>
          <w:color w:val="425259"/>
          <w:sz w:val="24"/>
          <w:szCs w:val="24"/>
          <w:lang w:val="es-ES" w:eastAsia="es-ES_tradnl"/>
        </w:rPr>
      </w:pPr>
      <w:r w:rsidRPr="002A5AF1">
        <w:rPr>
          <w:rFonts w:ascii="AvantGarde" w:eastAsia="Times New Roman" w:hAnsi="AvantGarde" w:cs="Arial"/>
          <w:color w:val="425259"/>
          <w:sz w:val="24"/>
          <w:szCs w:val="24"/>
          <w:lang w:val="es-ES" w:eastAsia="es-ES_tradnl"/>
        </w:rPr>
        <w:t>ViiV se reserva el derecho, a su propia discreción, de cambiar, modificar, añadir o eliminar partes de estas Condiciones de Uso en cualquier momento. Es su responsabilidad realizar revisiones periódicas de las Condiciones de Uso para estar informado de posibles cambios. Puede acceder a las Condiciones de Uso a través del hipervínculo situado al final de la página web. El uso continuado del Sitio que usted realice tras cualquier actualización de las Condiciones de Uso implica que acepta cumplir con dichos cambios.</w:t>
      </w:r>
    </w:p>
    <w:p w14:paraId="4D16D01F" w14:textId="77777777" w:rsidR="002A5AF1" w:rsidRPr="002A5AF1" w:rsidRDefault="002A5AF1" w:rsidP="002A5AF1">
      <w:pPr>
        <w:spacing w:after="240" w:line="360" w:lineRule="atLeast"/>
        <w:rPr>
          <w:rFonts w:ascii="AvantGarde" w:eastAsia="Times New Roman" w:hAnsi="AvantGarde" w:cs="Arial"/>
          <w:color w:val="425259"/>
          <w:sz w:val="24"/>
          <w:szCs w:val="24"/>
          <w:lang w:val="es-ES" w:eastAsia="es-ES_tradnl"/>
        </w:rPr>
      </w:pPr>
      <w:r w:rsidRPr="002A5AF1">
        <w:rPr>
          <w:rFonts w:ascii="AvantGarde" w:eastAsia="Times New Roman" w:hAnsi="AvantGarde" w:cs="Arial"/>
          <w:color w:val="425259"/>
          <w:sz w:val="24"/>
          <w:szCs w:val="24"/>
          <w:lang w:val="es-ES" w:eastAsia="es-ES_tradnl"/>
        </w:rPr>
        <w:t>La información disponible en este Sitio se le proporciona por ViiV sólo de manera general y únicamente en relación con los fines del Sitio indicados en las presentes Condiciones de Uso, para su utilización en el Sitio y en su caso, para su descarga por su parte. El Sitio puede proporcionar información sobre enfermedades y su tratamiento. Si usted es un profesional sanitario, la información que aparece en este sitio web no pretende actuar como un sustituto de su propio juicio médico. Si padece una afección médica, debe solicitar asesoramiento médico de un profesional sanitario cualificado. La información que se muestra en este Sitio no debe interpretarse por sí sola como la prestación de ningún tipo de recomendación o consejo médicos.</w:t>
      </w:r>
    </w:p>
    <w:p w14:paraId="7F3B15D7" w14:textId="77777777" w:rsidR="002A5AF1" w:rsidRPr="002A5AF1" w:rsidRDefault="002A5AF1" w:rsidP="002A5AF1">
      <w:pPr>
        <w:spacing w:after="450" w:line="360" w:lineRule="atLeast"/>
        <w:rPr>
          <w:rFonts w:ascii="AvantGarde" w:eastAsia="Times New Roman" w:hAnsi="AvantGarde" w:cs="Arial"/>
          <w:color w:val="425259"/>
          <w:sz w:val="24"/>
          <w:szCs w:val="24"/>
          <w:lang w:val="es-ES" w:eastAsia="es-ES_tradnl"/>
        </w:rPr>
      </w:pPr>
      <w:r w:rsidRPr="002A5AF1">
        <w:rPr>
          <w:rFonts w:ascii="AvantGarde" w:eastAsia="Times New Roman" w:hAnsi="AvantGarde" w:cs="Arial"/>
          <w:b/>
          <w:bCs/>
          <w:color w:val="425259"/>
          <w:sz w:val="24"/>
          <w:szCs w:val="24"/>
          <w:lang w:val="es-ES" w:eastAsia="es-ES_tradnl"/>
        </w:rPr>
        <w:t>Usuarios permitidos</w:t>
      </w:r>
    </w:p>
    <w:p w14:paraId="18C1DE7B" w14:textId="77777777" w:rsidR="002A5AF1" w:rsidRPr="002A5AF1" w:rsidRDefault="002A5AF1" w:rsidP="002A5AF1">
      <w:pPr>
        <w:spacing w:after="450" w:line="360" w:lineRule="atLeast"/>
        <w:rPr>
          <w:rFonts w:ascii="AvantGarde" w:eastAsia="Times New Roman" w:hAnsi="AvantGarde" w:cs="Arial"/>
          <w:color w:val="425259"/>
          <w:sz w:val="24"/>
          <w:szCs w:val="24"/>
          <w:lang w:val="es-ES" w:eastAsia="es-ES_tradnl"/>
        </w:rPr>
      </w:pPr>
      <w:r w:rsidRPr="002A5AF1">
        <w:rPr>
          <w:rFonts w:ascii="AvantGarde" w:eastAsia="Times New Roman" w:hAnsi="AvantGarde" w:cs="Arial"/>
          <w:color w:val="425259"/>
          <w:sz w:val="24"/>
          <w:szCs w:val="24"/>
          <w:lang w:val="es-ES" w:eastAsia="es-ES_tradnl"/>
        </w:rPr>
        <w:t>Este Sitio está destinado únicamente a usuarios en España.</w:t>
      </w:r>
    </w:p>
    <w:p w14:paraId="6080D472" w14:textId="77777777" w:rsidR="002A5AF1" w:rsidRPr="002A5AF1" w:rsidRDefault="002A5AF1" w:rsidP="002A5AF1">
      <w:pPr>
        <w:spacing w:after="450" w:line="360" w:lineRule="atLeast"/>
        <w:rPr>
          <w:rFonts w:ascii="AvantGarde" w:eastAsia="Times New Roman" w:hAnsi="AvantGarde" w:cs="Arial"/>
          <w:color w:val="425259"/>
          <w:sz w:val="24"/>
          <w:szCs w:val="24"/>
          <w:lang w:val="es-ES" w:eastAsia="es-ES_tradnl"/>
        </w:rPr>
      </w:pPr>
      <w:r w:rsidRPr="002A5AF1">
        <w:rPr>
          <w:rFonts w:ascii="AvantGarde" w:eastAsia="Times New Roman" w:hAnsi="AvantGarde" w:cs="Arial"/>
          <w:color w:val="425259"/>
          <w:sz w:val="24"/>
          <w:szCs w:val="24"/>
          <w:lang w:val="es-ES" w:eastAsia="es-ES_tradnl"/>
        </w:rPr>
        <w:t xml:space="preserve">Se entenderá que usted es usuario del Sitio desde el momento en que acepte la Política de Privacidad y los demás textos legales y políticas de utilización que regulan el uso del Sitio y a las que usted tiene acceso en dicho Sitio. Cuando no se requiere la aceptación expresa por usted de un texto legal o de una política de utilización del Sitio, </w:t>
      </w:r>
      <w:r w:rsidRPr="002A5AF1">
        <w:rPr>
          <w:rFonts w:ascii="AvantGarde" w:eastAsia="Times New Roman" w:hAnsi="AvantGarde" w:cs="Arial"/>
          <w:color w:val="425259"/>
          <w:sz w:val="24"/>
          <w:szCs w:val="24"/>
          <w:lang w:val="es-ES" w:eastAsia="es-ES_tradnl"/>
        </w:rPr>
        <w:lastRenderedPageBreak/>
        <w:t>se considera que el uso del Sitio supone la aceptación de dichos textos o políticas, de manera consciente e informada.</w:t>
      </w:r>
    </w:p>
    <w:p w14:paraId="4963095B" w14:textId="77777777" w:rsidR="002A5AF1" w:rsidRPr="002A5AF1" w:rsidRDefault="002A5AF1" w:rsidP="002A5AF1">
      <w:pPr>
        <w:spacing w:after="450" w:line="360" w:lineRule="atLeast"/>
        <w:rPr>
          <w:rFonts w:ascii="AvantGarde" w:eastAsia="Times New Roman" w:hAnsi="AvantGarde" w:cs="Arial"/>
          <w:color w:val="425259"/>
          <w:sz w:val="24"/>
          <w:szCs w:val="24"/>
          <w:lang w:val="es-ES" w:eastAsia="es-ES_tradnl"/>
        </w:rPr>
      </w:pPr>
      <w:r w:rsidRPr="002A5AF1">
        <w:rPr>
          <w:rFonts w:ascii="AvantGarde" w:eastAsia="Times New Roman" w:hAnsi="AvantGarde" w:cs="Arial"/>
          <w:color w:val="425259"/>
          <w:sz w:val="24"/>
          <w:szCs w:val="24"/>
          <w:lang w:val="es-ES" w:eastAsia="es-ES_tradnl"/>
        </w:rPr>
        <w:t>Si usted acepta ser usuario del Sitio, usted es completamente responsable de mantener la confidencialidad de la información relativa a su cuenta y de la actividad que se desarrolle en la misma.</w:t>
      </w:r>
    </w:p>
    <w:p w14:paraId="776AD022" w14:textId="77777777" w:rsidR="002A5AF1" w:rsidRPr="002A5AF1" w:rsidRDefault="002A5AF1" w:rsidP="002A5AF1">
      <w:pPr>
        <w:spacing w:after="450" w:line="360" w:lineRule="atLeast"/>
        <w:rPr>
          <w:rFonts w:ascii="AvantGarde" w:eastAsia="Times New Roman" w:hAnsi="AvantGarde" w:cs="Arial"/>
          <w:color w:val="425259"/>
          <w:sz w:val="24"/>
          <w:szCs w:val="24"/>
          <w:lang w:val="es-ES" w:eastAsia="es-ES_tradnl"/>
        </w:rPr>
      </w:pPr>
      <w:r w:rsidRPr="002A5AF1">
        <w:rPr>
          <w:rFonts w:ascii="AvantGarde" w:eastAsia="Times New Roman" w:hAnsi="AvantGarde" w:cs="Arial"/>
          <w:color w:val="425259"/>
          <w:sz w:val="24"/>
          <w:szCs w:val="24"/>
          <w:lang w:val="es-ES" w:eastAsia="es-ES_tradnl"/>
        </w:rPr>
        <w:t>ViiV no garantiza que el material del Sitio sea apropiado ni que esté disponible para su uso fuera del territorio de la audiencia a la que se dirige. Si usted decide acceder a este Sitio desde otras ubicaciones lo hace por su propia voluntad y es responsable del cumplimiento de las leyes locales en los casos y en la medida en que estas apliquen. Además, nada en este Sitio web debe ser interpretado como la prestación de ningún tipo de recomendación o consejo médicos, y no debe utilizarse como base para ninguna decisión o acción.</w:t>
      </w:r>
      <w:r w:rsidRPr="002A5AF1">
        <w:rPr>
          <w:rFonts w:ascii="AvantGarde" w:eastAsia="Times New Roman" w:hAnsi="AvantGarde" w:cs="Arial"/>
          <w:color w:val="425259"/>
          <w:sz w:val="24"/>
          <w:szCs w:val="24"/>
          <w:lang w:val="es-ES" w:eastAsia="es-ES_tradnl"/>
        </w:rPr>
        <w:br/>
        <w:t> </w:t>
      </w:r>
    </w:p>
    <w:p w14:paraId="57BF8DA7" w14:textId="77777777" w:rsidR="002A5AF1" w:rsidRPr="002A5AF1" w:rsidRDefault="002A5AF1" w:rsidP="002A5AF1">
      <w:pPr>
        <w:spacing w:after="450" w:line="360" w:lineRule="atLeast"/>
        <w:rPr>
          <w:rFonts w:ascii="AvantGarde" w:eastAsia="Times New Roman" w:hAnsi="AvantGarde" w:cs="Arial"/>
          <w:color w:val="425259"/>
          <w:sz w:val="24"/>
          <w:szCs w:val="24"/>
          <w:lang w:val="es-ES" w:eastAsia="es-ES_tradnl"/>
        </w:rPr>
      </w:pPr>
      <w:r w:rsidRPr="002A5AF1">
        <w:rPr>
          <w:rFonts w:ascii="AvantGarde" w:eastAsia="Times New Roman" w:hAnsi="AvantGarde" w:cs="Arial"/>
          <w:b/>
          <w:bCs/>
          <w:color w:val="425259"/>
          <w:sz w:val="24"/>
          <w:szCs w:val="24"/>
          <w:lang w:val="es-ES" w:eastAsia="es-ES_tradnl"/>
        </w:rPr>
        <w:t>Productos en todo el mundo</w:t>
      </w:r>
    </w:p>
    <w:p w14:paraId="6AAA2FAF" w14:textId="77777777" w:rsidR="002A5AF1" w:rsidRPr="002A5AF1" w:rsidRDefault="002A5AF1" w:rsidP="002A5AF1">
      <w:pPr>
        <w:spacing w:after="240" w:line="360" w:lineRule="atLeast"/>
        <w:rPr>
          <w:rFonts w:ascii="AvantGarde" w:eastAsia="Times New Roman" w:hAnsi="AvantGarde" w:cs="Arial"/>
          <w:color w:val="425259"/>
          <w:sz w:val="24"/>
          <w:szCs w:val="24"/>
          <w:lang w:val="es-ES" w:eastAsia="es-ES_tradnl"/>
        </w:rPr>
      </w:pPr>
      <w:r w:rsidRPr="002A5AF1">
        <w:rPr>
          <w:rFonts w:ascii="AvantGarde" w:eastAsia="Times New Roman" w:hAnsi="AvantGarde" w:cs="Arial"/>
          <w:color w:val="425259"/>
          <w:sz w:val="24"/>
          <w:szCs w:val="24"/>
          <w:lang w:val="es-ES" w:eastAsia="es-ES_tradnl"/>
        </w:rPr>
        <w:t>Los sitios web corporativos de ViiV pueden contener información sobre sus productos y servicios a nivel mundial, aunque no todos están disponibles en todas las ubicaciones. Las referencias a un producto o servicio de ViiV en el Sitio no implica que dicho producto o servicio esté o estará disponible en su ubicación.</w:t>
      </w:r>
    </w:p>
    <w:p w14:paraId="1DF43B9F" w14:textId="77777777" w:rsidR="002A5AF1" w:rsidRPr="002A5AF1" w:rsidRDefault="002A5AF1" w:rsidP="002A5AF1">
      <w:pPr>
        <w:spacing w:after="450" w:line="360" w:lineRule="atLeast"/>
        <w:rPr>
          <w:rFonts w:ascii="AvantGarde" w:eastAsia="Times New Roman" w:hAnsi="AvantGarde" w:cs="Arial"/>
          <w:color w:val="425259"/>
          <w:sz w:val="24"/>
          <w:szCs w:val="24"/>
          <w:lang w:val="es-ES" w:eastAsia="es-ES_tradnl"/>
        </w:rPr>
      </w:pPr>
      <w:r w:rsidRPr="002A5AF1">
        <w:rPr>
          <w:rFonts w:ascii="AvantGarde" w:eastAsia="Times New Roman" w:hAnsi="AvantGarde" w:cs="Arial"/>
          <w:b/>
          <w:bCs/>
          <w:color w:val="425259"/>
          <w:sz w:val="24"/>
          <w:szCs w:val="24"/>
          <w:lang w:val="es-ES" w:eastAsia="es-ES_tradnl"/>
        </w:rPr>
        <w:t>Actualización de la información</w:t>
      </w:r>
    </w:p>
    <w:p w14:paraId="3D9FFD95" w14:textId="77777777" w:rsidR="002A5AF1" w:rsidRPr="002A5AF1" w:rsidRDefault="002A5AF1" w:rsidP="002A5AF1">
      <w:pPr>
        <w:spacing w:after="240" w:line="360" w:lineRule="atLeast"/>
        <w:rPr>
          <w:rFonts w:ascii="AvantGarde" w:eastAsia="Times New Roman" w:hAnsi="AvantGarde" w:cs="Arial"/>
          <w:color w:val="425259"/>
          <w:sz w:val="24"/>
          <w:szCs w:val="24"/>
          <w:lang w:val="es-ES" w:eastAsia="es-ES_tradnl"/>
        </w:rPr>
      </w:pPr>
      <w:r w:rsidRPr="002A5AF1">
        <w:rPr>
          <w:rFonts w:ascii="AvantGarde" w:eastAsia="Times New Roman" w:hAnsi="AvantGarde" w:cs="Arial"/>
          <w:color w:val="425259"/>
          <w:sz w:val="24"/>
          <w:szCs w:val="24"/>
          <w:lang w:val="es-ES" w:eastAsia="es-ES_tradnl"/>
        </w:rPr>
        <w:t>ViiV hace todos los esfuerzos razonables para mantener actualizado el Sitio, aunque es posible que parte de la información quede desactualizada con el tiempo. ViiV no puede garantizar ni confirmar la fiabilidad, exactitud, idoneidad, integridad o actualización de la información contenida en este Sitio web. La información en este Sitio se proporciona “tal cual”, sin ningún tipo de garantía.</w:t>
      </w:r>
    </w:p>
    <w:p w14:paraId="3DD00729" w14:textId="77777777" w:rsidR="002A5AF1" w:rsidRPr="002A5AF1" w:rsidRDefault="002A5AF1" w:rsidP="002A5AF1">
      <w:pPr>
        <w:spacing w:after="450" w:line="360" w:lineRule="atLeast"/>
        <w:rPr>
          <w:rFonts w:ascii="AvantGarde" w:eastAsia="Times New Roman" w:hAnsi="AvantGarde" w:cs="Arial"/>
          <w:color w:val="425259"/>
          <w:sz w:val="24"/>
          <w:szCs w:val="24"/>
          <w:lang w:val="es-ES" w:eastAsia="es-ES_tradnl"/>
        </w:rPr>
      </w:pPr>
      <w:r w:rsidRPr="002A5AF1">
        <w:rPr>
          <w:rFonts w:ascii="AvantGarde" w:eastAsia="Times New Roman" w:hAnsi="AvantGarde" w:cs="Arial"/>
          <w:b/>
          <w:bCs/>
          <w:color w:val="425259"/>
          <w:sz w:val="24"/>
          <w:szCs w:val="24"/>
          <w:lang w:val="es-ES" w:eastAsia="es-ES_tradnl"/>
        </w:rPr>
        <w:t>Uso y acceso</w:t>
      </w:r>
    </w:p>
    <w:p w14:paraId="70AF750D" w14:textId="77777777" w:rsidR="002A5AF1" w:rsidRPr="002A5AF1" w:rsidRDefault="002A5AF1" w:rsidP="002A5AF1">
      <w:pPr>
        <w:spacing w:after="450" w:line="360" w:lineRule="atLeast"/>
        <w:rPr>
          <w:rFonts w:ascii="AvantGarde" w:eastAsia="Times New Roman" w:hAnsi="AvantGarde" w:cs="Arial"/>
          <w:color w:val="425259"/>
          <w:sz w:val="24"/>
          <w:szCs w:val="24"/>
          <w:lang w:val="es-ES" w:eastAsia="es-ES_tradnl"/>
        </w:rPr>
      </w:pPr>
      <w:r w:rsidRPr="002A5AF1">
        <w:rPr>
          <w:rFonts w:ascii="AvantGarde" w:eastAsia="Times New Roman" w:hAnsi="AvantGarde" w:cs="Arial"/>
          <w:color w:val="425259"/>
          <w:sz w:val="24"/>
          <w:szCs w:val="24"/>
          <w:lang w:val="es-ES" w:eastAsia="es-ES_tradnl"/>
        </w:rPr>
        <w:t>Usted puede navegar libremente por este Sitio, aunque solo puede acceder a o descargar material de este Sitio para su uso personal y no comercial. Los derechos de autor y otras advertencias sobre propiedad intelectual dispuestos en los materiales descargados se deben conservar y mantener. Sin el permiso expreso por escrito de ViiV, no se permiten otros usos del material dispuesto en este Sitio.</w:t>
      </w:r>
    </w:p>
    <w:p w14:paraId="162A66AA" w14:textId="77777777" w:rsidR="002A5AF1" w:rsidRPr="002A5AF1" w:rsidRDefault="002A5AF1" w:rsidP="002A5AF1">
      <w:pPr>
        <w:spacing w:after="450" w:line="360" w:lineRule="atLeast"/>
        <w:rPr>
          <w:rFonts w:ascii="AvantGarde" w:eastAsia="Times New Roman" w:hAnsi="AvantGarde" w:cs="Arial"/>
          <w:color w:val="425259"/>
          <w:sz w:val="24"/>
          <w:szCs w:val="24"/>
          <w:lang w:val="es-ES" w:eastAsia="es-ES_tradnl"/>
        </w:rPr>
      </w:pPr>
      <w:r w:rsidRPr="002A5AF1">
        <w:rPr>
          <w:rFonts w:ascii="AvantGarde" w:eastAsia="Times New Roman" w:hAnsi="AvantGarde" w:cs="Arial"/>
          <w:color w:val="425259"/>
          <w:sz w:val="24"/>
          <w:szCs w:val="24"/>
          <w:lang w:val="es-ES" w:eastAsia="es-ES_tradnl"/>
        </w:rPr>
        <w:lastRenderedPageBreak/>
        <w:t>Se permite el acceso a este Sitio de manera temporal y ViiV se reserva el derecho de retirar o modificar el servicio proporcionado en este Sitio sin previo aviso. ViiV no será responsable si, por cualquier motivo, el Sitio no se encuentra disponible en cualquier momento o por cualquier periodo de tiempo. ViiV se reserva el derecho de suspender o cerrar cualquier cuenta que haya creado en este sitio web si infringe las Condiciones de Uso.</w:t>
      </w:r>
      <w:r w:rsidRPr="002A5AF1">
        <w:rPr>
          <w:rFonts w:ascii="AvantGarde" w:eastAsia="Times New Roman" w:hAnsi="AvantGarde" w:cs="Arial"/>
          <w:color w:val="425259"/>
          <w:sz w:val="24"/>
          <w:szCs w:val="24"/>
          <w:lang w:val="es-ES" w:eastAsia="es-ES_tradnl"/>
        </w:rPr>
        <w:br/>
        <w:t> </w:t>
      </w:r>
    </w:p>
    <w:p w14:paraId="73B153CF" w14:textId="77777777" w:rsidR="002A5AF1" w:rsidRPr="002A5AF1" w:rsidRDefault="002A5AF1" w:rsidP="002A5AF1">
      <w:pPr>
        <w:spacing w:after="450" w:line="360" w:lineRule="atLeast"/>
        <w:rPr>
          <w:rFonts w:ascii="AvantGarde" w:eastAsia="Times New Roman" w:hAnsi="AvantGarde" w:cs="Arial"/>
          <w:color w:val="425259"/>
          <w:sz w:val="24"/>
          <w:szCs w:val="24"/>
          <w:lang w:val="es-ES" w:eastAsia="es-ES_tradnl"/>
        </w:rPr>
      </w:pPr>
      <w:r w:rsidRPr="002A5AF1">
        <w:rPr>
          <w:rFonts w:ascii="AvantGarde" w:eastAsia="Times New Roman" w:hAnsi="AvantGarde" w:cs="Arial"/>
          <w:b/>
          <w:bCs/>
          <w:color w:val="425259"/>
          <w:sz w:val="24"/>
          <w:szCs w:val="24"/>
          <w:lang w:val="es-ES" w:eastAsia="es-ES_tradnl"/>
        </w:rPr>
        <w:t>Utilización del Sitio</w:t>
      </w:r>
    </w:p>
    <w:p w14:paraId="74E9140C" w14:textId="77777777" w:rsidR="002A5AF1" w:rsidRPr="002A5AF1" w:rsidRDefault="002A5AF1" w:rsidP="002A5AF1">
      <w:pPr>
        <w:spacing w:after="450" w:line="360" w:lineRule="atLeast"/>
        <w:rPr>
          <w:rFonts w:ascii="AvantGarde" w:eastAsia="Times New Roman" w:hAnsi="AvantGarde" w:cs="Arial"/>
          <w:color w:val="425259"/>
          <w:sz w:val="24"/>
          <w:szCs w:val="24"/>
          <w:lang w:val="es-ES" w:eastAsia="es-ES_tradnl"/>
        </w:rPr>
      </w:pPr>
      <w:r w:rsidRPr="002A5AF1">
        <w:rPr>
          <w:rFonts w:ascii="AvantGarde" w:eastAsia="Times New Roman" w:hAnsi="AvantGarde" w:cs="Arial"/>
          <w:color w:val="425259"/>
          <w:sz w:val="24"/>
          <w:szCs w:val="24"/>
          <w:lang w:val="es-ES" w:eastAsia="es-ES_tradnl"/>
        </w:rPr>
        <w:t>A través del Sitio usted podrá acceder a otras plataformas de ViiV, para lo que se le podría pedir que se identificase.</w:t>
      </w:r>
    </w:p>
    <w:p w14:paraId="2CB30746" w14:textId="77777777" w:rsidR="002A5AF1" w:rsidRPr="002A5AF1" w:rsidRDefault="002A5AF1" w:rsidP="002A5AF1">
      <w:pPr>
        <w:spacing w:after="450" w:line="360" w:lineRule="atLeast"/>
        <w:rPr>
          <w:rFonts w:ascii="AvantGarde" w:eastAsia="Times New Roman" w:hAnsi="AvantGarde" w:cs="Arial"/>
          <w:color w:val="425259"/>
          <w:sz w:val="24"/>
          <w:szCs w:val="24"/>
          <w:lang w:val="es-ES" w:eastAsia="es-ES_tradnl"/>
        </w:rPr>
      </w:pPr>
      <w:r w:rsidRPr="002A5AF1">
        <w:rPr>
          <w:rFonts w:ascii="AvantGarde" w:eastAsia="Times New Roman" w:hAnsi="AvantGarde" w:cs="Arial"/>
          <w:color w:val="425259"/>
          <w:sz w:val="24"/>
          <w:szCs w:val="24"/>
          <w:lang w:val="es-ES" w:eastAsia="es-ES_tradnl"/>
        </w:rPr>
        <w:t>Usted se compromete a utilizar el Sitio únicamente para el correcto uso de las funcionalidades disponibles en el mismo, con fines legales y autorizados por ViiV.</w:t>
      </w:r>
    </w:p>
    <w:p w14:paraId="6B2AC618" w14:textId="77777777" w:rsidR="002A5AF1" w:rsidRPr="002A5AF1" w:rsidRDefault="002A5AF1" w:rsidP="002A5AF1">
      <w:pPr>
        <w:spacing w:after="240" w:line="360" w:lineRule="atLeast"/>
        <w:rPr>
          <w:rFonts w:ascii="AvantGarde" w:eastAsia="Times New Roman" w:hAnsi="AvantGarde" w:cs="Arial"/>
          <w:color w:val="425259"/>
          <w:sz w:val="24"/>
          <w:szCs w:val="24"/>
          <w:lang w:val="es-ES" w:eastAsia="es-ES_tradnl"/>
        </w:rPr>
      </w:pPr>
      <w:r w:rsidRPr="002A5AF1">
        <w:rPr>
          <w:rFonts w:ascii="AvantGarde" w:eastAsia="Times New Roman" w:hAnsi="AvantGarde" w:cs="Arial"/>
          <w:color w:val="425259"/>
          <w:sz w:val="24"/>
          <w:szCs w:val="24"/>
          <w:lang w:val="es-ES" w:eastAsia="es-ES_tradnl"/>
        </w:rPr>
        <w:t>En el caso de que usted realice un uso del Sitio contrario a lo establecido en las Condiciones de Uso, ViiV se reserva el derecho a tomar las medidas o sanciones que entienda proporcionales y adecuadas que tenga a su disposición conforme a Derecho, sin que ViiV deba indemnizarle de forma alguna por los perjuicios que dichas medidas o sanciones pudieran causarle, siendo usted responsable de cuantos daños o perjuicios se causen a ViiV, sus afiliadas o cualquier tercero por el uso inadecuado del Sitio.</w:t>
      </w:r>
    </w:p>
    <w:p w14:paraId="62FE735D" w14:textId="77777777" w:rsidR="002A5AF1" w:rsidRPr="002A5AF1" w:rsidRDefault="002A5AF1" w:rsidP="002A5AF1">
      <w:pPr>
        <w:spacing w:after="450" w:line="360" w:lineRule="atLeast"/>
        <w:rPr>
          <w:rFonts w:ascii="AvantGarde" w:eastAsia="Times New Roman" w:hAnsi="AvantGarde" w:cs="Arial"/>
          <w:color w:val="425259"/>
          <w:sz w:val="24"/>
          <w:szCs w:val="24"/>
          <w:lang w:val="es-ES" w:eastAsia="es-ES_tradnl"/>
        </w:rPr>
      </w:pPr>
      <w:r w:rsidRPr="002A5AF1">
        <w:rPr>
          <w:rFonts w:ascii="AvantGarde" w:eastAsia="Times New Roman" w:hAnsi="AvantGarde" w:cs="Arial"/>
          <w:b/>
          <w:bCs/>
          <w:color w:val="425259"/>
          <w:sz w:val="24"/>
          <w:szCs w:val="24"/>
          <w:lang w:val="es-ES" w:eastAsia="es-ES_tradnl"/>
        </w:rPr>
        <w:t>Derechos de propiedad intelectual e industrial</w:t>
      </w:r>
    </w:p>
    <w:p w14:paraId="569C9F4F" w14:textId="77777777" w:rsidR="002A5AF1" w:rsidRPr="002A5AF1" w:rsidRDefault="002A5AF1" w:rsidP="002A5AF1">
      <w:pPr>
        <w:spacing w:after="450" w:line="360" w:lineRule="atLeast"/>
        <w:rPr>
          <w:rFonts w:ascii="AvantGarde" w:eastAsia="Times New Roman" w:hAnsi="AvantGarde" w:cs="Arial"/>
          <w:color w:val="425259"/>
          <w:sz w:val="24"/>
          <w:szCs w:val="24"/>
          <w:lang w:val="es-ES" w:eastAsia="es-ES_tradnl"/>
        </w:rPr>
      </w:pPr>
      <w:r w:rsidRPr="002A5AF1">
        <w:rPr>
          <w:rFonts w:ascii="AvantGarde" w:eastAsia="Times New Roman" w:hAnsi="AvantGarde" w:cs="Arial"/>
          <w:color w:val="425259"/>
          <w:sz w:val="24"/>
          <w:szCs w:val="24"/>
          <w:lang w:val="es-ES" w:eastAsia="es-ES_tradnl"/>
        </w:rPr>
        <w:t>Usted debe entender que todas las marcas comerciales que aparecen en este Sitio, independientemente de si aparecen en logo, letras grandes o con el símbolo de marca comercial, son marcas comerciales de ViiV, sus filiales, empresas asociadas o sus licenciantes o socios de empresas conjuntas, a menos que se indique lo contrario. Asimismo, debe entender que toda la información visible o legible en este Sitio está protegida por derechos de autor o que ViiV dispone del permiso para su uso, a no ser que se especifique lo contrario, y no se puede utilizar de manera distinta a lo dispuesto en las Condiciones de Uso o en el texto del Sitio sin el permiso por escrito de ViiV.</w:t>
      </w:r>
    </w:p>
    <w:p w14:paraId="51988273" w14:textId="77777777" w:rsidR="002A5AF1" w:rsidRPr="002A5AF1" w:rsidRDefault="002A5AF1" w:rsidP="002A5AF1">
      <w:pPr>
        <w:spacing w:after="240" w:line="360" w:lineRule="atLeast"/>
        <w:rPr>
          <w:rFonts w:ascii="AvantGarde" w:eastAsia="Times New Roman" w:hAnsi="AvantGarde" w:cs="Arial"/>
          <w:color w:val="425259"/>
          <w:sz w:val="24"/>
          <w:szCs w:val="24"/>
          <w:lang w:val="es-ES" w:eastAsia="es-ES_tradnl"/>
        </w:rPr>
      </w:pPr>
      <w:r w:rsidRPr="002A5AF1">
        <w:rPr>
          <w:rFonts w:ascii="AvantGarde" w:eastAsia="Times New Roman" w:hAnsi="AvantGarde" w:cs="Arial"/>
          <w:color w:val="425259"/>
          <w:sz w:val="24"/>
          <w:szCs w:val="24"/>
          <w:lang w:val="es-ES" w:eastAsia="es-ES_tradnl"/>
        </w:rPr>
        <w:t xml:space="preserve">El uso de este Sitio no le concede licencia o derecho sobre cualquier derecho de propiedad intelectual o industrial del grupo de empresas de ViiV (incluyendo patentes, marcas comerciales y derechos de autor) o de un tercero. El uso o el uso indebido de </w:t>
      </w:r>
      <w:r w:rsidRPr="002A5AF1">
        <w:rPr>
          <w:rFonts w:ascii="AvantGarde" w:eastAsia="Times New Roman" w:hAnsi="AvantGarde" w:cs="Arial"/>
          <w:color w:val="425259"/>
          <w:sz w:val="24"/>
          <w:szCs w:val="24"/>
          <w:lang w:val="es-ES" w:eastAsia="es-ES_tradnl"/>
        </w:rPr>
        <w:lastRenderedPageBreak/>
        <w:t>cualquiera de estas marcas comerciales, derechos de autor u otros materiales, salvo que se permita lo contrario, se prohíbe expresamente y puede infringir la legislación en materia de derechos de autor, marcas comerciales u otras leyes, estatutos o reglamentos.</w:t>
      </w:r>
    </w:p>
    <w:p w14:paraId="62D14D11" w14:textId="77777777" w:rsidR="002A5AF1" w:rsidRPr="002A5AF1" w:rsidRDefault="002A5AF1" w:rsidP="002A5AF1">
      <w:pPr>
        <w:spacing w:after="450" w:line="360" w:lineRule="atLeast"/>
        <w:rPr>
          <w:rFonts w:ascii="AvantGarde" w:eastAsia="Times New Roman" w:hAnsi="AvantGarde" w:cs="Arial"/>
          <w:color w:val="425259"/>
          <w:sz w:val="24"/>
          <w:szCs w:val="24"/>
          <w:lang w:val="es-ES" w:eastAsia="es-ES_tradnl"/>
        </w:rPr>
      </w:pPr>
      <w:r w:rsidRPr="002A5AF1">
        <w:rPr>
          <w:rFonts w:ascii="AvantGarde" w:eastAsia="Times New Roman" w:hAnsi="AvantGarde" w:cs="Arial"/>
          <w:b/>
          <w:bCs/>
          <w:color w:val="425259"/>
          <w:sz w:val="24"/>
          <w:szCs w:val="24"/>
          <w:lang w:val="es-ES" w:eastAsia="es-ES_tradnl"/>
        </w:rPr>
        <w:t>Enlaces de hipertexto</w:t>
      </w:r>
    </w:p>
    <w:p w14:paraId="12867678" w14:textId="77777777" w:rsidR="002A5AF1" w:rsidRPr="002A5AF1" w:rsidRDefault="002A5AF1" w:rsidP="002A5AF1">
      <w:pPr>
        <w:spacing w:after="450" w:line="360" w:lineRule="atLeast"/>
        <w:rPr>
          <w:rFonts w:ascii="AvantGarde" w:eastAsia="Times New Roman" w:hAnsi="AvantGarde" w:cs="Arial"/>
          <w:color w:val="425259"/>
          <w:sz w:val="24"/>
          <w:szCs w:val="24"/>
          <w:lang w:val="es-ES" w:eastAsia="es-ES_tradnl"/>
        </w:rPr>
      </w:pPr>
      <w:r w:rsidRPr="002A5AF1">
        <w:rPr>
          <w:rFonts w:ascii="AvantGarde" w:eastAsia="Times New Roman" w:hAnsi="AvantGarde" w:cs="Arial"/>
          <w:color w:val="425259"/>
          <w:sz w:val="24"/>
          <w:szCs w:val="24"/>
          <w:lang w:val="es-ES" w:eastAsia="es-ES_tradnl"/>
        </w:rPr>
        <w:t>Los vínculos a sitios de terceros, o de cualquier filial de ViiV en el mismo u otro país, pueden proporcionarse por motivos de interés o comodidad para los usuarios de este Sitio. ViiV no asume ninguna responsabilidad por el contenido de sitios que no sean de ViiV a los que se accede a través de los vínculos proporcionados y no se hace responsable de la información u opiniones disponibles en cualquier sitio de un tercero ni de cualquier infracción u omisión de las políticas de privacidad de terceros.</w:t>
      </w:r>
    </w:p>
    <w:p w14:paraId="4B7BA5A5" w14:textId="77777777" w:rsidR="002A5AF1" w:rsidRPr="002A5AF1" w:rsidRDefault="002A5AF1" w:rsidP="002A5AF1">
      <w:pPr>
        <w:spacing w:after="450" w:line="360" w:lineRule="atLeast"/>
        <w:rPr>
          <w:rFonts w:ascii="AvantGarde" w:eastAsia="Times New Roman" w:hAnsi="AvantGarde" w:cs="Arial"/>
          <w:color w:val="425259"/>
          <w:sz w:val="24"/>
          <w:szCs w:val="24"/>
          <w:lang w:val="es-ES" w:eastAsia="es-ES_tradnl"/>
        </w:rPr>
      </w:pPr>
      <w:r w:rsidRPr="002A5AF1">
        <w:rPr>
          <w:rFonts w:ascii="AvantGarde" w:eastAsia="Times New Roman" w:hAnsi="AvantGarde" w:cs="Arial"/>
          <w:color w:val="425259"/>
          <w:sz w:val="24"/>
          <w:szCs w:val="24"/>
          <w:lang w:val="es-ES" w:eastAsia="es-ES_tradnl"/>
        </w:rPr>
        <w:t>Los usuarios que accedan a otro sitio web de ViiV, de cualquier filial o compañía del Grupo de Empresas de GSK, al cual pertenece ViiV, en el mismo u otro país, o a cualquier otro sitio web de un tercero, por medio de los enlaces de hipertexto, así como cualquier otro enlace o vínculo disponible en el Sitio a disposición del usuario, estarán sujetos a las Condiciones de Uso y demás políticas y textos legales de aplicación en tales sitios.</w:t>
      </w:r>
      <w:r w:rsidRPr="002A5AF1">
        <w:rPr>
          <w:rFonts w:ascii="AvantGarde" w:eastAsia="Times New Roman" w:hAnsi="AvantGarde" w:cs="Arial"/>
          <w:color w:val="425259"/>
          <w:sz w:val="24"/>
          <w:szCs w:val="24"/>
          <w:lang w:val="es-ES" w:eastAsia="es-ES_tradnl"/>
        </w:rPr>
        <w:br/>
      </w:r>
    </w:p>
    <w:p w14:paraId="618E92CA" w14:textId="77777777" w:rsidR="002A5AF1" w:rsidRPr="002A5AF1" w:rsidRDefault="002A5AF1" w:rsidP="002A5AF1">
      <w:pPr>
        <w:spacing w:after="450" w:line="360" w:lineRule="atLeast"/>
        <w:rPr>
          <w:rFonts w:ascii="AvantGarde" w:eastAsia="Times New Roman" w:hAnsi="AvantGarde" w:cs="Arial"/>
          <w:color w:val="425259"/>
          <w:sz w:val="24"/>
          <w:szCs w:val="24"/>
          <w:lang w:val="es-ES" w:eastAsia="es-ES_tradnl"/>
        </w:rPr>
      </w:pPr>
      <w:r w:rsidRPr="002A5AF1">
        <w:rPr>
          <w:rFonts w:ascii="AvantGarde" w:eastAsia="Times New Roman" w:hAnsi="AvantGarde" w:cs="Arial"/>
          <w:b/>
          <w:bCs/>
          <w:color w:val="425259"/>
          <w:sz w:val="24"/>
          <w:szCs w:val="24"/>
          <w:lang w:val="es-ES" w:eastAsia="es-ES_tradnl"/>
        </w:rPr>
        <w:t>Información que usted nos suministra</w:t>
      </w:r>
    </w:p>
    <w:p w14:paraId="35A24625" w14:textId="77777777" w:rsidR="002A5AF1" w:rsidRPr="002A5AF1" w:rsidRDefault="002A5AF1" w:rsidP="002A5AF1">
      <w:pPr>
        <w:spacing w:after="240" w:line="360" w:lineRule="atLeast"/>
        <w:rPr>
          <w:rFonts w:ascii="AvantGarde" w:eastAsia="Times New Roman" w:hAnsi="AvantGarde" w:cs="Arial"/>
          <w:color w:val="425259"/>
          <w:sz w:val="24"/>
          <w:szCs w:val="24"/>
          <w:lang w:val="es-ES" w:eastAsia="es-ES_tradnl"/>
        </w:rPr>
      </w:pPr>
      <w:r w:rsidRPr="002A5AF1">
        <w:rPr>
          <w:rFonts w:ascii="AvantGarde" w:eastAsia="Times New Roman" w:hAnsi="AvantGarde" w:cs="Arial"/>
          <w:color w:val="425259"/>
          <w:sz w:val="24"/>
          <w:szCs w:val="24"/>
          <w:lang w:val="es-ES" w:eastAsia="es-ES_tradnl"/>
        </w:rPr>
        <w:t>Salvo por la información cubierta por nuestra Declaración de Privacidad, cualesquiera comunicaciones o materiales que se transmitan a, o a través de, nuestro Sitio, tales como datos, documentos de cualquier tipo, preguntas, comentarios, ideas, experiencias o similares, es y se considerará como información no confidencial y que no es de su propiedad. ViiV no tendrá ningún tipo de obligación con respecto a dicha información y será libre de utilizarla, divulgarla, reproducirla o publicarla sin limitación de ningún tipo, incluyendo para fines comerciales, sin tener que pagar a los usuarios por el derecho de hacerlo.</w:t>
      </w:r>
    </w:p>
    <w:p w14:paraId="2D69CF76" w14:textId="77777777" w:rsidR="002A5AF1" w:rsidRPr="002A5AF1" w:rsidRDefault="002A5AF1" w:rsidP="002A5AF1">
      <w:pPr>
        <w:spacing w:after="450" w:line="360" w:lineRule="atLeast"/>
        <w:rPr>
          <w:rFonts w:ascii="AvantGarde" w:eastAsia="Times New Roman" w:hAnsi="AvantGarde" w:cs="Arial"/>
          <w:color w:val="425259"/>
          <w:sz w:val="24"/>
          <w:szCs w:val="24"/>
          <w:lang w:val="es-ES" w:eastAsia="es-ES_tradnl"/>
        </w:rPr>
      </w:pPr>
      <w:r w:rsidRPr="002A5AF1">
        <w:rPr>
          <w:rFonts w:ascii="AvantGarde" w:eastAsia="Times New Roman" w:hAnsi="AvantGarde" w:cs="Arial"/>
          <w:b/>
          <w:bCs/>
          <w:color w:val="425259"/>
          <w:sz w:val="24"/>
          <w:szCs w:val="24"/>
          <w:lang w:val="es-ES" w:eastAsia="es-ES_tradnl"/>
        </w:rPr>
        <w:t>Responsabilidad</w:t>
      </w:r>
    </w:p>
    <w:p w14:paraId="4F48A96C" w14:textId="77777777" w:rsidR="002A5AF1" w:rsidRPr="002A5AF1" w:rsidRDefault="002A5AF1" w:rsidP="002A5AF1">
      <w:pPr>
        <w:spacing w:after="450" w:line="360" w:lineRule="atLeast"/>
        <w:rPr>
          <w:rFonts w:ascii="AvantGarde" w:eastAsia="Times New Roman" w:hAnsi="AvantGarde" w:cs="Arial"/>
          <w:color w:val="425259"/>
          <w:sz w:val="24"/>
          <w:szCs w:val="24"/>
          <w:lang w:val="es-ES" w:eastAsia="es-ES_tradnl"/>
        </w:rPr>
      </w:pPr>
      <w:r w:rsidRPr="002A5AF1">
        <w:rPr>
          <w:rFonts w:ascii="AvantGarde" w:eastAsia="Times New Roman" w:hAnsi="AvantGarde" w:cs="Arial"/>
          <w:color w:val="425259"/>
          <w:sz w:val="24"/>
          <w:szCs w:val="24"/>
          <w:lang w:val="es-ES" w:eastAsia="es-ES_tradnl"/>
        </w:rPr>
        <w:t xml:space="preserve">Salvo cuando la legislación lo prohíba y excepto para cualquier garantía indicada expresamente en estas Condiciones de Uso, se excluye cualquier condición, </w:t>
      </w:r>
      <w:r w:rsidRPr="002A5AF1">
        <w:rPr>
          <w:rFonts w:ascii="AvantGarde" w:eastAsia="Times New Roman" w:hAnsi="AvantGarde" w:cs="Arial"/>
          <w:color w:val="425259"/>
          <w:sz w:val="24"/>
          <w:szCs w:val="24"/>
          <w:lang w:val="es-ES" w:eastAsia="es-ES_tradnl"/>
        </w:rPr>
        <w:lastRenderedPageBreak/>
        <w:t>declaración, garantía, derecho o responsabilidad implícita de cualquier tipo para ViiV en estas Condiciones de Uso o impuesta por la legislación.</w:t>
      </w:r>
    </w:p>
    <w:p w14:paraId="31987FFC" w14:textId="77777777" w:rsidR="002A5AF1" w:rsidRPr="002A5AF1" w:rsidRDefault="002A5AF1" w:rsidP="002A5AF1">
      <w:pPr>
        <w:spacing w:after="450" w:line="360" w:lineRule="atLeast"/>
        <w:rPr>
          <w:rFonts w:ascii="AvantGarde" w:eastAsia="Times New Roman" w:hAnsi="AvantGarde" w:cs="Arial"/>
          <w:color w:val="425259"/>
          <w:sz w:val="24"/>
          <w:szCs w:val="24"/>
          <w:lang w:val="es-ES" w:eastAsia="es-ES_tradnl"/>
        </w:rPr>
      </w:pPr>
      <w:r w:rsidRPr="002A5AF1">
        <w:rPr>
          <w:rFonts w:ascii="AvantGarde" w:eastAsia="Times New Roman" w:hAnsi="AvantGarde" w:cs="Arial"/>
          <w:color w:val="425259"/>
          <w:sz w:val="24"/>
          <w:szCs w:val="24"/>
          <w:lang w:val="es-ES" w:eastAsia="es-ES_tradnl"/>
        </w:rPr>
        <w:t>El uso que usted realice de este Sitio, de sus funcionalidades y servicios, o de los materiales y contenidos que en él se encuentran, es bajo su propia responsabilidad y en ningún caso ViiV será responsable de cualquier daño (incluidos, entre otros, daños y perjuicios directos, incidentales, resultantes, indirectos o punitivos o daños derivados de la pérdida de beneficios, pérdida de datos o interrupción del negocio) derivado de su acceso, uso o imposibilidad o interrupción para acceder o utilizar este Sitio, o sus contenidos, o de cualquier error u omisión en su contenido. Esto incluye daños en su ordenador o cualquier otra propiedad, incluyendo aquellos producidos por virus informáticos o cualquier otro material tecnológicamente dañino que pueda infectar su ordenador u otra propiedad debido a su uso de este Sitio, incluyendo la descarga de cualquier archivo u otro contenido de este Sitio.</w:t>
      </w:r>
    </w:p>
    <w:p w14:paraId="4272A1AA" w14:textId="77777777" w:rsidR="002A5AF1" w:rsidRPr="002A5AF1" w:rsidRDefault="002A5AF1" w:rsidP="002A5AF1">
      <w:pPr>
        <w:spacing w:after="450" w:line="360" w:lineRule="atLeast"/>
        <w:rPr>
          <w:rFonts w:ascii="AvantGarde" w:eastAsia="Times New Roman" w:hAnsi="AvantGarde" w:cs="Arial"/>
          <w:color w:val="425259"/>
          <w:sz w:val="24"/>
          <w:szCs w:val="24"/>
          <w:lang w:val="es-ES" w:eastAsia="es-ES_tradnl"/>
        </w:rPr>
      </w:pPr>
      <w:r w:rsidRPr="002A5AF1">
        <w:rPr>
          <w:rFonts w:ascii="AvantGarde" w:eastAsia="Times New Roman" w:hAnsi="AvantGarde" w:cs="Arial"/>
          <w:color w:val="425259"/>
          <w:sz w:val="24"/>
          <w:szCs w:val="24"/>
          <w:lang w:val="es-ES" w:eastAsia="es-ES_tradnl"/>
        </w:rPr>
        <w:t>El uso que usted realice de las funcionalidades, servicios, materiales, imágenes o contenido de cualquier tipo que contravenga lo aquí mencionado, es bajo su propia responsabilidad, manteniendo, a ViiV, indemne y exento de toda responsabilidad que pudiese surgir derivada de dicho uso.</w:t>
      </w:r>
    </w:p>
    <w:p w14:paraId="42B0DCA9" w14:textId="77777777" w:rsidR="002A5AF1" w:rsidRPr="002A5AF1" w:rsidRDefault="002A5AF1" w:rsidP="002A5AF1">
      <w:pPr>
        <w:spacing w:after="450" w:line="360" w:lineRule="atLeast"/>
        <w:rPr>
          <w:rFonts w:ascii="AvantGarde" w:eastAsia="Times New Roman" w:hAnsi="AvantGarde" w:cs="Arial"/>
          <w:color w:val="425259"/>
          <w:sz w:val="24"/>
          <w:szCs w:val="24"/>
          <w:lang w:val="es-ES" w:eastAsia="es-ES_tradnl"/>
        </w:rPr>
      </w:pPr>
      <w:r w:rsidRPr="002A5AF1">
        <w:rPr>
          <w:rFonts w:ascii="AvantGarde" w:eastAsia="Times New Roman" w:hAnsi="AvantGarde" w:cs="Arial"/>
          <w:color w:val="425259"/>
          <w:sz w:val="24"/>
          <w:szCs w:val="24"/>
          <w:lang w:val="es-ES" w:eastAsia="es-ES_tradnl"/>
        </w:rPr>
        <w:t>Es su obligación comunicar inmediatamente a ViiV cualquier hecho o sospecha relativa a la utilización fraudulenta de su cuenta de usuario o contraseña, o del Sitio, con el objeto de que ViiV pueda tomar las medidas que considere adecuadas en cada momento. Sin perjuicio de la regulación de la responsabilidad establecida en las Condiciones de uso, usted mantendrá indemne y exento de toda responsabilidad a ViiV por el uso no autorizado o indebido de los datos de identificación y acceso a su cuenta y el uso indebido del Sitio, en tanto en cuanto no sean comunicados tales hechos por su parte a ViiV.</w:t>
      </w:r>
      <w:r w:rsidRPr="002A5AF1">
        <w:rPr>
          <w:rFonts w:ascii="AvantGarde" w:eastAsia="Times New Roman" w:hAnsi="AvantGarde" w:cs="Arial"/>
          <w:color w:val="425259"/>
          <w:sz w:val="24"/>
          <w:szCs w:val="24"/>
          <w:lang w:val="es-ES" w:eastAsia="es-ES_tradnl"/>
        </w:rPr>
        <w:br/>
        <w:t> </w:t>
      </w:r>
    </w:p>
    <w:p w14:paraId="160E1A6F" w14:textId="77777777" w:rsidR="002A5AF1" w:rsidRPr="002A5AF1" w:rsidRDefault="002A5AF1" w:rsidP="002A5AF1">
      <w:pPr>
        <w:spacing w:after="450" w:line="360" w:lineRule="atLeast"/>
        <w:rPr>
          <w:rFonts w:ascii="AvantGarde" w:eastAsia="Times New Roman" w:hAnsi="AvantGarde" w:cs="Arial"/>
          <w:color w:val="425259"/>
          <w:sz w:val="24"/>
          <w:szCs w:val="24"/>
          <w:lang w:val="es-ES" w:eastAsia="es-ES_tradnl"/>
        </w:rPr>
      </w:pPr>
      <w:r w:rsidRPr="002A5AF1">
        <w:rPr>
          <w:rFonts w:ascii="AvantGarde" w:eastAsia="Times New Roman" w:hAnsi="AvantGarde" w:cs="Arial"/>
          <w:b/>
          <w:bCs/>
          <w:color w:val="425259"/>
          <w:sz w:val="24"/>
          <w:szCs w:val="24"/>
          <w:lang w:val="es-ES" w:eastAsia="es-ES_tradnl"/>
        </w:rPr>
        <w:t>No es una invitación a la negociación</w:t>
      </w:r>
    </w:p>
    <w:p w14:paraId="3618E267" w14:textId="77777777" w:rsidR="002A5AF1" w:rsidRPr="002A5AF1" w:rsidRDefault="002A5AF1" w:rsidP="002A5AF1">
      <w:pPr>
        <w:spacing w:after="240" w:line="360" w:lineRule="atLeast"/>
        <w:rPr>
          <w:rFonts w:ascii="AvantGarde" w:eastAsia="Times New Roman" w:hAnsi="AvantGarde" w:cs="Arial"/>
          <w:color w:val="425259"/>
          <w:sz w:val="24"/>
          <w:szCs w:val="24"/>
          <w:lang w:val="es-ES" w:eastAsia="es-ES_tradnl"/>
        </w:rPr>
      </w:pPr>
      <w:r w:rsidRPr="002A5AF1">
        <w:rPr>
          <w:rFonts w:ascii="AvantGarde" w:eastAsia="Times New Roman" w:hAnsi="AvantGarde" w:cs="Arial"/>
          <w:color w:val="425259"/>
          <w:sz w:val="24"/>
          <w:szCs w:val="24"/>
          <w:lang w:val="es-ES" w:eastAsia="es-ES_tradnl"/>
        </w:rPr>
        <w:t>Nada de lo dispuesto en este Sitio constituye una invitación u oferta para invertir o negociar los valores o ADR (Recibos de depósito americanos) de ViiV. En particular, los desarrollos y resultados reales pueden ser sustancialmente diferentes a cualquier previsión, opinión o expectativa expresadas en este Sitio, y la rentabilidad histórica del precio de los valores no debe utilizarse como guía para su rendimiento futuro.</w:t>
      </w:r>
    </w:p>
    <w:p w14:paraId="73B2473B" w14:textId="77777777" w:rsidR="002A5AF1" w:rsidRPr="002A5AF1" w:rsidRDefault="002A5AF1" w:rsidP="002A5AF1">
      <w:pPr>
        <w:spacing w:after="450" w:line="360" w:lineRule="atLeast"/>
        <w:rPr>
          <w:rFonts w:ascii="AvantGarde" w:eastAsia="Times New Roman" w:hAnsi="AvantGarde" w:cs="Arial"/>
          <w:color w:val="425259"/>
          <w:sz w:val="24"/>
          <w:szCs w:val="24"/>
          <w:lang w:val="es-ES" w:eastAsia="es-ES_tradnl"/>
        </w:rPr>
      </w:pPr>
      <w:r w:rsidRPr="002A5AF1">
        <w:rPr>
          <w:rFonts w:ascii="AvantGarde" w:eastAsia="Times New Roman" w:hAnsi="AvantGarde" w:cs="Arial"/>
          <w:b/>
          <w:bCs/>
          <w:color w:val="425259"/>
          <w:sz w:val="24"/>
          <w:szCs w:val="24"/>
          <w:lang w:val="es-ES" w:eastAsia="es-ES_tradnl"/>
        </w:rPr>
        <w:lastRenderedPageBreak/>
        <w:t>Declaraciones prospectivas</w:t>
      </w:r>
    </w:p>
    <w:p w14:paraId="19639D05" w14:textId="77777777" w:rsidR="002A5AF1" w:rsidRPr="002A5AF1" w:rsidRDefault="002A5AF1" w:rsidP="002A5AF1">
      <w:pPr>
        <w:spacing w:after="450" w:line="360" w:lineRule="atLeast"/>
        <w:rPr>
          <w:rFonts w:ascii="AvantGarde" w:eastAsia="Times New Roman" w:hAnsi="AvantGarde" w:cs="Arial"/>
          <w:color w:val="425259"/>
          <w:sz w:val="24"/>
          <w:szCs w:val="24"/>
          <w:lang w:val="es-ES" w:eastAsia="es-ES_tradnl"/>
        </w:rPr>
      </w:pPr>
      <w:r w:rsidRPr="002A5AF1">
        <w:rPr>
          <w:rFonts w:ascii="AvantGarde" w:eastAsia="Times New Roman" w:hAnsi="AvantGarde" w:cs="Arial"/>
          <w:color w:val="425259"/>
          <w:sz w:val="24"/>
          <w:szCs w:val="24"/>
          <w:lang w:val="es-ES" w:eastAsia="es-ES_tradnl"/>
        </w:rPr>
        <w:t>Este Sitio puede contener declaraciones prospectivas sujetas a riesgos e incertidumbres que pueden conllevar que los resultados actuales difieran de aquellos previstos, incluyendo los riesgos detallados en los informes de ViiV archivados en la Security and Exchange Commission (“SEC”), incluido el informe de ViiV más recientemente archivado en la SEC.</w:t>
      </w:r>
    </w:p>
    <w:p w14:paraId="1D8B8297" w14:textId="77777777" w:rsidR="002A5AF1" w:rsidRPr="002A5AF1" w:rsidRDefault="002A5AF1" w:rsidP="002A5AF1">
      <w:pPr>
        <w:spacing w:after="450" w:line="360" w:lineRule="atLeast"/>
        <w:rPr>
          <w:rFonts w:ascii="AvantGarde" w:eastAsia="Times New Roman" w:hAnsi="AvantGarde" w:cs="Arial"/>
          <w:color w:val="425259"/>
          <w:sz w:val="24"/>
          <w:szCs w:val="24"/>
          <w:lang w:val="es-ES" w:eastAsia="es-ES_tradnl"/>
        </w:rPr>
      </w:pPr>
      <w:r w:rsidRPr="002A5AF1">
        <w:rPr>
          <w:rFonts w:ascii="AvantGarde" w:eastAsia="Times New Roman" w:hAnsi="AvantGarde" w:cs="Arial"/>
          <w:color w:val="425259"/>
          <w:sz w:val="24"/>
          <w:szCs w:val="24"/>
          <w:lang w:val="es-ES" w:eastAsia="es-ES_tradnl"/>
        </w:rPr>
        <w:t>Los encabezados utilizados en estas Condiciones de Uso son sólo por comodidad y no se deben utilizar para determinar el significado o la interpretación de estas Condiciones de Uso.</w:t>
      </w:r>
      <w:r w:rsidRPr="002A5AF1">
        <w:rPr>
          <w:rFonts w:ascii="AvantGarde" w:eastAsia="Times New Roman" w:hAnsi="AvantGarde" w:cs="Arial"/>
          <w:color w:val="425259"/>
          <w:sz w:val="24"/>
          <w:szCs w:val="24"/>
          <w:lang w:val="es-ES" w:eastAsia="es-ES_tradnl"/>
        </w:rPr>
        <w:br/>
        <w:t> </w:t>
      </w:r>
    </w:p>
    <w:p w14:paraId="0C1D900F" w14:textId="77777777" w:rsidR="002A5AF1" w:rsidRPr="002A5AF1" w:rsidRDefault="002A5AF1" w:rsidP="002A5AF1">
      <w:pPr>
        <w:spacing w:after="450" w:line="360" w:lineRule="atLeast"/>
        <w:rPr>
          <w:rFonts w:ascii="AvantGarde" w:eastAsia="Times New Roman" w:hAnsi="AvantGarde" w:cs="Arial"/>
          <w:color w:val="425259"/>
          <w:sz w:val="24"/>
          <w:szCs w:val="24"/>
          <w:lang w:val="es-ES" w:eastAsia="es-ES_tradnl"/>
        </w:rPr>
      </w:pPr>
      <w:r w:rsidRPr="002A5AF1">
        <w:rPr>
          <w:rFonts w:ascii="AvantGarde" w:eastAsia="Times New Roman" w:hAnsi="AvantGarde" w:cs="Arial"/>
          <w:b/>
          <w:bCs/>
          <w:color w:val="425259"/>
          <w:sz w:val="24"/>
          <w:szCs w:val="24"/>
          <w:lang w:val="es-ES" w:eastAsia="es-ES_tradnl"/>
        </w:rPr>
        <w:t>Legislación aplicable y fuero judicial</w:t>
      </w:r>
    </w:p>
    <w:p w14:paraId="652C4193" w14:textId="77777777" w:rsidR="002A5AF1" w:rsidRPr="002A5AF1" w:rsidRDefault="002A5AF1" w:rsidP="002A5AF1">
      <w:pPr>
        <w:spacing w:after="450" w:line="360" w:lineRule="atLeast"/>
        <w:rPr>
          <w:rFonts w:ascii="AvantGarde" w:eastAsia="Times New Roman" w:hAnsi="AvantGarde" w:cs="Arial"/>
          <w:color w:val="425259"/>
          <w:sz w:val="24"/>
          <w:szCs w:val="24"/>
          <w:lang w:val="es-ES" w:eastAsia="es-ES_tradnl"/>
        </w:rPr>
      </w:pPr>
      <w:r w:rsidRPr="002A5AF1">
        <w:rPr>
          <w:rFonts w:ascii="AvantGarde" w:eastAsia="Times New Roman" w:hAnsi="AvantGarde" w:cs="Arial"/>
          <w:color w:val="425259"/>
          <w:sz w:val="24"/>
          <w:szCs w:val="24"/>
          <w:lang w:val="es-ES" w:eastAsia="es-ES_tradnl"/>
        </w:rPr>
        <w:t>Las presentes Condiciones de Uso se rigen por el Derecho Español. </w:t>
      </w:r>
    </w:p>
    <w:p w14:paraId="6DDC9218" w14:textId="77777777" w:rsidR="002A5AF1" w:rsidRPr="002A5AF1" w:rsidRDefault="002A5AF1" w:rsidP="002A5AF1">
      <w:pPr>
        <w:spacing w:after="450" w:line="360" w:lineRule="atLeast"/>
        <w:rPr>
          <w:rFonts w:ascii="AvantGarde" w:eastAsia="Times New Roman" w:hAnsi="AvantGarde" w:cs="Arial"/>
          <w:color w:val="425259"/>
          <w:sz w:val="24"/>
          <w:szCs w:val="24"/>
          <w:lang w:val="es-ES" w:eastAsia="es-ES_tradnl"/>
        </w:rPr>
      </w:pPr>
      <w:r w:rsidRPr="002A5AF1">
        <w:rPr>
          <w:rFonts w:ascii="AvantGarde" w:eastAsia="Times New Roman" w:hAnsi="AvantGarde" w:cs="Arial"/>
          <w:color w:val="425259"/>
          <w:sz w:val="24"/>
          <w:szCs w:val="24"/>
          <w:lang w:val="es-ES" w:eastAsia="es-ES_tradnl"/>
        </w:rPr>
        <w:t>Las partes acuerdan someterse libre y voluntariamente a la jurisdicción de los juzgados y tribunales de la ciudad de Madrid para resolver cualquier desavenencia que pudiera derivarse de la interpretación o ejecución de estas Condiciones de Uso o con el Sitio, con expresa renuncia a cualquier otro fuero que les pudiera corresponder.</w:t>
      </w:r>
    </w:p>
    <w:p w14:paraId="41DD9FED" w14:textId="77777777" w:rsidR="008856B3" w:rsidRDefault="002A5AF1">
      <w:bookmarkStart w:id="0" w:name="_GoBack"/>
      <w:bookmarkEnd w:id="0"/>
    </w:p>
    <w:sectPr w:rsidR="008856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antGarde">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AF1"/>
    <w:rsid w:val="00291610"/>
    <w:rsid w:val="002A5AF1"/>
    <w:rsid w:val="00A743FC"/>
    <w:rsid w:val="00FD082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919BD"/>
  <w15:chartTrackingRefBased/>
  <w15:docId w15:val="{A40A9AE9-1280-4694-84F4-55F0611F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A5AF1"/>
    <w:pPr>
      <w:spacing w:after="0" w:line="240" w:lineRule="auto"/>
      <w:outlineLvl w:val="0"/>
    </w:pPr>
    <w:rPr>
      <w:rFonts w:ascii="AvantGarde" w:eastAsia="Times New Roman" w:hAnsi="AvantGarde" w:cs="Times New Roman"/>
      <w:b/>
      <w:bCs/>
      <w:color w:val="425259"/>
      <w:kern w:val="36"/>
      <w:sz w:val="51"/>
      <w:szCs w:val="51"/>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AF1"/>
    <w:rPr>
      <w:rFonts w:ascii="AvantGarde" w:eastAsia="Times New Roman" w:hAnsi="AvantGarde" w:cs="Times New Roman"/>
      <w:b/>
      <w:bCs/>
      <w:color w:val="425259"/>
      <w:kern w:val="36"/>
      <w:sz w:val="51"/>
      <w:szCs w:val="51"/>
      <w:lang w:eastAsia="es-ES_tradnl"/>
    </w:rPr>
  </w:style>
  <w:style w:type="character" w:styleId="Strong">
    <w:name w:val="Strong"/>
    <w:basedOn w:val="DefaultParagraphFont"/>
    <w:uiPriority w:val="22"/>
    <w:qFormat/>
    <w:rsid w:val="002A5AF1"/>
    <w:rPr>
      <w:b/>
      <w:bCs/>
    </w:rPr>
  </w:style>
  <w:style w:type="paragraph" w:styleId="NormalWeb">
    <w:name w:val="Normal (Web)"/>
    <w:basedOn w:val="Normal"/>
    <w:uiPriority w:val="99"/>
    <w:semiHidden/>
    <w:unhideWhenUsed/>
    <w:rsid w:val="002A5AF1"/>
    <w:pPr>
      <w:spacing w:after="450" w:line="360" w:lineRule="atLeast"/>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810111">
      <w:bodyDiv w:val="1"/>
      <w:marLeft w:val="0"/>
      <w:marRight w:val="0"/>
      <w:marTop w:val="0"/>
      <w:marBottom w:val="0"/>
      <w:divBdr>
        <w:top w:val="none" w:sz="0" w:space="0" w:color="auto"/>
        <w:left w:val="none" w:sz="0" w:space="0" w:color="auto"/>
        <w:bottom w:val="none" w:sz="0" w:space="0" w:color="auto"/>
        <w:right w:val="none" w:sz="0" w:space="0" w:color="auto"/>
      </w:divBdr>
      <w:divsChild>
        <w:div w:id="1274247829">
          <w:marLeft w:val="0"/>
          <w:marRight w:val="0"/>
          <w:marTop w:val="0"/>
          <w:marBottom w:val="0"/>
          <w:divBdr>
            <w:top w:val="none" w:sz="0" w:space="0" w:color="auto"/>
            <w:left w:val="none" w:sz="0" w:space="0" w:color="auto"/>
            <w:bottom w:val="none" w:sz="0" w:space="0" w:color="auto"/>
            <w:right w:val="none" w:sz="0" w:space="0" w:color="auto"/>
          </w:divBdr>
          <w:divsChild>
            <w:div w:id="1403873142">
              <w:marLeft w:val="0"/>
              <w:marRight w:val="0"/>
              <w:marTop w:val="0"/>
              <w:marBottom w:val="0"/>
              <w:divBdr>
                <w:top w:val="none" w:sz="0" w:space="0" w:color="auto"/>
                <w:left w:val="none" w:sz="0" w:space="0" w:color="auto"/>
                <w:bottom w:val="none" w:sz="0" w:space="0" w:color="auto"/>
                <w:right w:val="none" w:sz="0" w:space="0" w:color="auto"/>
              </w:divBdr>
              <w:divsChild>
                <w:div w:id="1762486618">
                  <w:marLeft w:val="0"/>
                  <w:marRight w:val="0"/>
                  <w:marTop w:val="1500"/>
                  <w:marBottom w:val="0"/>
                  <w:divBdr>
                    <w:top w:val="none" w:sz="0" w:space="0" w:color="auto"/>
                    <w:left w:val="none" w:sz="0" w:space="0" w:color="auto"/>
                    <w:bottom w:val="none" w:sz="0" w:space="0" w:color="auto"/>
                    <w:right w:val="none" w:sz="0" w:space="0" w:color="auto"/>
                  </w:divBdr>
                  <w:divsChild>
                    <w:div w:id="195898747">
                      <w:marLeft w:val="0"/>
                      <w:marRight w:val="0"/>
                      <w:marTop w:val="0"/>
                      <w:marBottom w:val="0"/>
                      <w:divBdr>
                        <w:top w:val="none" w:sz="0" w:space="0" w:color="auto"/>
                        <w:left w:val="none" w:sz="0" w:space="0" w:color="auto"/>
                        <w:bottom w:val="none" w:sz="0" w:space="0" w:color="auto"/>
                        <w:right w:val="none" w:sz="0" w:space="0" w:color="auto"/>
                      </w:divBdr>
                      <w:divsChild>
                        <w:div w:id="875777480">
                          <w:marLeft w:val="0"/>
                          <w:marRight w:val="0"/>
                          <w:marTop w:val="0"/>
                          <w:marBottom w:val="0"/>
                          <w:divBdr>
                            <w:top w:val="none" w:sz="0" w:space="0" w:color="auto"/>
                            <w:left w:val="none" w:sz="0" w:space="0" w:color="auto"/>
                            <w:bottom w:val="none" w:sz="0" w:space="0" w:color="auto"/>
                            <w:right w:val="none" w:sz="0" w:space="0" w:color="auto"/>
                          </w:divBdr>
                          <w:divsChild>
                            <w:div w:id="19943287">
                              <w:marLeft w:val="0"/>
                              <w:marRight w:val="0"/>
                              <w:marTop w:val="0"/>
                              <w:marBottom w:val="0"/>
                              <w:divBdr>
                                <w:top w:val="none" w:sz="0" w:space="0" w:color="auto"/>
                                <w:left w:val="none" w:sz="0" w:space="0" w:color="auto"/>
                                <w:bottom w:val="none" w:sz="0" w:space="0" w:color="auto"/>
                                <w:right w:val="none" w:sz="0" w:space="0" w:color="auto"/>
                              </w:divBdr>
                              <w:divsChild>
                                <w:div w:id="122621309">
                                  <w:marLeft w:val="0"/>
                                  <w:marRight w:val="0"/>
                                  <w:marTop w:val="0"/>
                                  <w:marBottom w:val="0"/>
                                  <w:divBdr>
                                    <w:top w:val="none" w:sz="0" w:space="0" w:color="auto"/>
                                    <w:left w:val="none" w:sz="0" w:space="0" w:color="auto"/>
                                    <w:bottom w:val="none" w:sz="0" w:space="0" w:color="auto"/>
                                    <w:right w:val="none" w:sz="0" w:space="0" w:color="auto"/>
                                  </w:divBdr>
                                  <w:divsChild>
                                    <w:div w:id="1983728489">
                                      <w:marLeft w:val="0"/>
                                      <w:marRight w:val="0"/>
                                      <w:marTop w:val="0"/>
                                      <w:marBottom w:val="0"/>
                                      <w:divBdr>
                                        <w:top w:val="none" w:sz="0" w:space="0" w:color="auto"/>
                                        <w:left w:val="none" w:sz="0" w:space="0" w:color="auto"/>
                                        <w:bottom w:val="none" w:sz="0" w:space="0" w:color="auto"/>
                                        <w:right w:val="none" w:sz="0" w:space="0" w:color="auto"/>
                                      </w:divBdr>
                                      <w:divsChild>
                                        <w:div w:id="544105395">
                                          <w:marLeft w:val="0"/>
                                          <w:marRight w:val="0"/>
                                          <w:marTop w:val="0"/>
                                          <w:marBottom w:val="0"/>
                                          <w:divBdr>
                                            <w:top w:val="none" w:sz="0" w:space="0" w:color="auto"/>
                                            <w:left w:val="none" w:sz="0" w:space="0" w:color="auto"/>
                                            <w:bottom w:val="none" w:sz="0" w:space="0" w:color="auto"/>
                                            <w:right w:val="none" w:sz="0" w:space="0" w:color="auto"/>
                                          </w:divBdr>
                                          <w:divsChild>
                                            <w:div w:id="479270854">
                                              <w:marLeft w:val="0"/>
                                              <w:marRight w:val="0"/>
                                              <w:marTop w:val="0"/>
                                              <w:marBottom w:val="0"/>
                                              <w:divBdr>
                                                <w:top w:val="none" w:sz="0" w:space="0" w:color="auto"/>
                                                <w:left w:val="none" w:sz="0" w:space="0" w:color="auto"/>
                                                <w:bottom w:val="none" w:sz="0" w:space="0" w:color="auto"/>
                                                <w:right w:val="none" w:sz="0" w:space="0" w:color="auto"/>
                                              </w:divBdr>
                                              <w:divsChild>
                                                <w:div w:id="820149467">
                                                  <w:marLeft w:val="0"/>
                                                  <w:marRight w:val="0"/>
                                                  <w:marTop w:val="0"/>
                                                  <w:marBottom w:val="0"/>
                                                  <w:divBdr>
                                                    <w:top w:val="none" w:sz="0" w:space="0" w:color="auto"/>
                                                    <w:left w:val="none" w:sz="0" w:space="0" w:color="auto"/>
                                                    <w:bottom w:val="none" w:sz="0" w:space="0" w:color="auto"/>
                                                    <w:right w:val="none" w:sz="0" w:space="0" w:color="auto"/>
                                                  </w:divBdr>
                                                  <w:divsChild>
                                                    <w:div w:id="468321952">
                                                      <w:marLeft w:val="0"/>
                                                      <w:marRight w:val="0"/>
                                                      <w:marTop w:val="0"/>
                                                      <w:marBottom w:val="0"/>
                                                      <w:divBdr>
                                                        <w:top w:val="none" w:sz="0" w:space="0" w:color="auto"/>
                                                        <w:left w:val="none" w:sz="0" w:space="0" w:color="auto"/>
                                                        <w:bottom w:val="none" w:sz="0" w:space="0" w:color="auto"/>
                                                        <w:right w:val="none" w:sz="0" w:space="0" w:color="auto"/>
                                                      </w:divBdr>
                                                      <w:divsChild>
                                                        <w:div w:id="173154143">
                                                          <w:marLeft w:val="0"/>
                                                          <w:marRight w:val="0"/>
                                                          <w:marTop w:val="0"/>
                                                          <w:marBottom w:val="0"/>
                                                          <w:divBdr>
                                                            <w:top w:val="none" w:sz="0" w:space="0" w:color="auto"/>
                                                            <w:left w:val="none" w:sz="0" w:space="0" w:color="auto"/>
                                                            <w:bottom w:val="none" w:sz="0" w:space="0" w:color="auto"/>
                                                            <w:right w:val="none" w:sz="0" w:space="0" w:color="auto"/>
                                                          </w:divBdr>
                                                          <w:divsChild>
                                                            <w:div w:id="1748571528">
                                                              <w:marLeft w:val="0"/>
                                                              <w:marRight w:val="0"/>
                                                              <w:marTop w:val="0"/>
                                                              <w:marBottom w:val="0"/>
                                                              <w:divBdr>
                                                                <w:top w:val="none" w:sz="0" w:space="0" w:color="auto"/>
                                                                <w:left w:val="none" w:sz="0" w:space="0" w:color="auto"/>
                                                                <w:bottom w:val="none" w:sz="0" w:space="0" w:color="auto"/>
                                                                <w:right w:val="none" w:sz="0" w:space="0" w:color="auto"/>
                                                              </w:divBdr>
                                                              <w:divsChild>
                                                                <w:div w:id="1667975232">
                                                                  <w:marLeft w:val="0"/>
                                                                  <w:marRight w:val="0"/>
                                                                  <w:marTop w:val="0"/>
                                                                  <w:marBottom w:val="0"/>
                                                                  <w:divBdr>
                                                                    <w:top w:val="none" w:sz="0" w:space="0" w:color="auto"/>
                                                                    <w:left w:val="none" w:sz="0" w:space="0" w:color="auto"/>
                                                                    <w:bottom w:val="none" w:sz="0" w:space="0" w:color="auto"/>
                                                                    <w:right w:val="none" w:sz="0" w:space="0" w:color="auto"/>
                                                                  </w:divBdr>
                                                                  <w:divsChild>
                                                                    <w:div w:id="1789274811">
                                                                      <w:marLeft w:val="0"/>
                                                                      <w:marRight w:val="0"/>
                                                                      <w:marTop w:val="0"/>
                                                                      <w:marBottom w:val="0"/>
                                                                      <w:divBdr>
                                                                        <w:top w:val="none" w:sz="0" w:space="0" w:color="auto"/>
                                                                        <w:left w:val="none" w:sz="0" w:space="0" w:color="auto"/>
                                                                        <w:bottom w:val="none" w:sz="0" w:space="0" w:color="auto"/>
                                                                        <w:right w:val="none" w:sz="0" w:space="0" w:color="auto"/>
                                                                      </w:divBdr>
                                                                      <w:divsChild>
                                                                        <w:div w:id="632323133">
                                                                          <w:marLeft w:val="0"/>
                                                                          <w:marRight w:val="0"/>
                                                                          <w:marTop w:val="0"/>
                                                                          <w:marBottom w:val="0"/>
                                                                          <w:divBdr>
                                                                            <w:top w:val="none" w:sz="0" w:space="0" w:color="auto"/>
                                                                            <w:left w:val="none" w:sz="0" w:space="0" w:color="auto"/>
                                                                            <w:bottom w:val="none" w:sz="0" w:space="0" w:color="auto"/>
                                                                            <w:right w:val="none" w:sz="0" w:space="0" w:color="auto"/>
                                                                          </w:divBdr>
                                                                          <w:divsChild>
                                                                            <w:div w:id="2077970789">
                                                                              <w:marLeft w:val="0"/>
                                                                              <w:marRight w:val="0"/>
                                                                              <w:marTop w:val="0"/>
                                                                              <w:marBottom w:val="0"/>
                                                                              <w:divBdr>
                                                                                <w:top w:val="none" w:sz="0" w:space="0" w:color="auto"/>
                                                                                <w:left w:val="none" w:sz="0" w:space="0" w:color="auto"/>
                                                                                <w:bottom w:val="none" w:sz="0" w:space="0" w:color="auto"/>
                                                                                <w:right w:val="none" w:sz="0" w:space="0" w:color="auto"/>
                                                                              </w:divBdr>
                                                                              <w:divsChild>
                                                                                <w:div w:id="7678912">
                                                                                  <w:marLeft w:val="0"/>
                                                                                  <w:marRight w:val="0"/>
                                                                                  <w:marTop w:val="0"/>
                                                                                  <w:marBottom w:val="0"/>
                                                                                  <w:divBdr>
                                                                                    <w:top w:val="none" w:sz="0" w:space="0" w:color="auto"/>
                                                                                    <w:left w:val="none" w:sz="0" w:space="0" w:color="auto"/>
                                                                                    <w:bottom w:val="none" w:sz="0" w:space="0" w:color="auto"/>
                                                                                    <w:right w:val="none" w:sz="0" w:space="0" w:color="auto"/>
                                                                                  </w:divBdr>
                                                                                  <w:divsChild>
                                                                                    <w:div w:id="7753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56B86AC3B7C240B4FC609FBCCEFB92" ma:contentTypeVersion="13" ma:contentTypeDescription="Create a new document." ma:contentTypeScope="" ma:versionID="1ee48aff48e09914b3ec9fcf1d104233">
  <xsd:schema xmlns:xsd="http://www.w3.org/2001/XMLSchema" xmlns:xs="http://www.w3.org/2001/XMLSchema" xmlns:p="http://schemas.microsoft.com/office/2006/metadata/properties" xmlns:ns3="5c3b3f3e-12c9-4d1a-98d7-50ec82d0ab5b" xmlns:ns4="8b06c866-4caa-4eb3-9ee9-51c2701a74b3" targetNamespace="http://schemas.microsoft.com/office/2006/metadata/properties" ma:root="true" ma:fieldsID="f151545fff5075d31cb277f6e43efe4d" ns3:_="" ns4:_="">
    <xsd:import namespace="5c3b3f3e-12c9-4d1a-98d7-50ec82d0ab5b"/>
    <xsd:import namespace="8b06c866-4caa-4eb3-9ee9-51c2701a7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b3f3e-12c9-4d1a-98d7-50ec82d0ab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06c866-4caa-4eb3-9ee9-51c2701a74b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DB7BC2-72CC-48AE-83CC-C78BD9158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b3f3e-12c9-4d1a-98d7-50ec82d0ab5b"/>
    <ds:schemaRef ds:uri="8b06c866-4caa-4eb3-9ee9-51c2701a7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1E8E2-F283-4E36-ADAF-923A996A7F3A}">
  <ds:schemaRefs>
    <ds:schemaRef ds:uri="http://schemas.microsoft.com/sharepoint/v3/contenttype/forms"/>
  </ds:schemaRefs>
</ds:datastoreItem>
</file>

<file path=customXml/itemProps3.xml><?xml version="1.0" encoding="utf-8"?>
<ds:datastoreItem xmlns:ds="http://schemas.openxmlformats.org/officeDocument/2006/customXml" ds:itemID="{0603F58E-3576-4C68-8949-D5AC75B079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1855</Words>
  <Characters>10203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de Pedro</dc:creator>
  <cp:keywords/>
  <dc:description/>
  <cp:lastModifiedBy>Sara de Pedro</cp:lastModifiedBy>
  <cp:revision>1</cp:revision>
  <dcterms:created xsi:type="dcterms:W3CDTF">2019-12-18T15:17:00Z</dcterms:created>
  <dcterms:modified xsi:type="dcterms:W3CDTF">2019-12-18T15:18:00Z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0x0101001E56B86AC3B7C240B4FC609FBCCEFB92</vt:lpwstr>
  </property>
</Properties>
</file>